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7CA06396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214417">
        <w:rPr>
          <w:rFonts w:ascii="Arial" w:hAnsi="Arial" w:cs="Arial"/>
          <w:sz w:val="24"/>
          <w:szCs w:val="24"/>
        </w:rPr>
        <w:t>79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194F48E0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041D14">
        <w:rPr>
          <w:rFonts w:ascii="Arial" w:hAnsi="Arial" w:cs="Arial"/>
          <w:b/>
          <w:sz w:val="24"/>
          <w:szCs w:val="24"/>
        </w:rPr>
        <w:t>2</w:t>
      </w:r>
      <w:r w:rsidR="001045C3">
        <w:rPr>
          <w:rFonts w:ascii="Arial" w:hAnsi="Arial" w:cs="Arial"/>
          <w:b/>
          <w:sz w:val="24"/>
          <w:szCs w:val="24"/>
        </w:rPr>
        <w:t>7</w:t>
      </w:r>
      <w:r w:rsidR="00041D14">
        <w:rPr>
          <w:rFonts w:ascii="Arial" w:hAnsi="Arial" w:cs="Arial"/>
          <w:b/>
          <w:sz w:val="24"/>
          <w:szCs w:val="24"/>
        </w:rPr>
        <w:t xml:space="preserve"> listopada</w:t>
      </w:r>
      <w:r w:rsidR="00041D14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041D14">
        <w:rPr>
          <w:rFonts w:ascii="Arial" w:hAnsi="Arial" w:cs="Arial"/>
          <w:b/>
          <w:sz w:val="24"/>
          <w:szCs w:val="24"/>
        </w:rPr>
        <w:t>13 grudnia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538173B8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E8386D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E8386D">
        <w:rPr>
          <w:rFonts w:ascii="Arial" w:hAnsi="Arial" w:cs="Arial"/>
          <w:sz w:val="24"/>
          <w:szCs w:val="24"/>
        </w:rPr>
        <w:t>2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E8386D">
        <w:rPr>
          <w:rFonts w:ascii="Arial" w:hAnsi="Arial" w:cs="Arial"/>
          <w:sz w:val="24"/>
          <w:szCs w:val="24"/>
        </w:rPr>
        <w:t>nia</w:t>
      </w:r>
      <w:r w:rsidRPr="00EB55D3">
        <w:rPr>
          <w:rFonts w:ascii="Arial" w:hAnsi="Arial" w:cs="Arial"/>
          <w:sz w:val="24"/>
          <w:szCs w:val="24"/>
        </w:rPr>
        <w:t xml:space="preserve"> Zarządu Powiatu.</w:t>
      </w:r>
    </w:p>
    <w:p w14:paraId="6B652FD8" w14:textId="7DAD27F6" w:rsidR="00E8386D" w:rsidRPr="00DD3D57" w:rsidRDefault="00BA4ABC" w:rsidP="00E12A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2FD1BE" w14:textId="77777777" w:rsidR="00E8386D" w:rsidRPr="00393B7C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3A8E584A" w14:textId="77777777" w:rsidR="00E8386D" w:rsidRPr="00EE1D91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2024 – 204</w:t>
      </w:r>
      <w:r>
        <w:rPr>
          <w:rFonts w:ascii="Arial" w:hAnsi="Arial" w:cs="Arial"/>
          <w:sz w:val="24"/>
          <w:szCs w:val="24"/>
        </w:rPr>
        <w:t>2;</w:t>
      </w:r>
    </w:p>
    <w:p w14:paraId="7F14796C" w14:textId="183A8C6D" w:rsidR="00962B49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zaciągnięcia </w:t>
      </w:r>
      <w:r w:rsidR="00962B49">
        <w:rPr>
          <w:rFonts w:ascii="Arial" w:hAnsi="Arial" w:cs="Arial"/>
          <w:sz w:val="24"/>
          <w:szCs w:val="24"/>
        </w:rPr>
        <w:t>długoterminowej „Pożyczki Miejskiej II” w Mazowieckim Regionalnym Funduszu Pożyczkowym Sp. z o.o. finansowanej ze środków Funduszu Powierniczego Województwa Mazowieckiego na sfinansowanie planowanego deficytu budżetu Powiatu Grójeckiego i ustanowienia zabezpieczenia.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62DBF6A2" w14:textId="77777777" w:rsidR="00500735" w:rsidRPr="004005F3" w:rsidRDefault="00500735" w:rsidP="005007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005F3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6D46CF15" w14:textId="22A70D12" w:rsidR="006318F1" w:rsidRPr="00E12AC2" w:rsidRDefault="00FF2375" w:rsidP="00E12A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F2375">
        <w:rPr>
          <w:rFonts w:ascii="Arial" w:hAnsi="Arial" w:cs="Arial"/>
          <w:sz w:val="24"/>
          <w:szCs w:val="24"/>
        </w:rPr>
        <w:t>wyrażenia zgody na nieodpłatne przeprowadzenie szlaku „</w:t>
      </w:r>
      <w:proofErr w:type="spellStart"/>
      <w:r w:rsidRPr="00FF2375">
        <w:rPr>
          <w:rFonts w:ascii="Arial" w:hAnsi="Arial" w:cs="Arial"/>
          <w:sz w:val="24"/>
          <w:szCs w:val="24"/>
        </w:rPr>
        <w:t>VeloMazovia</w:t>
      </w:r>
      <w:proofErr w:type="spellEnd"/>
      <w:r w:rsidRPr="00FF2375">
        <w:rPr>
          <w:rFonts w:ascii="Arial" w:hAnsi="Arial" w:cs="Arial"/>
          <w:sz w:val="24"/>
          <w:szCs w:val="24"/>
        </w:rPr>
        <w:t>”, Rowerowego Szlaku Mazowsza przez drogi powiatowe na terenie powiatu grójeckiego</w:t>
      </w:r>
      <w:r>
        <w:rPr>
          <w:rFonts w:ascii="Arial" w:hAnsi="Arial" w:cs="Arial"/>
          <w:sz w:val="24"/>
          <w:szCs w:val="24"/>
        </w:rPr>
        <w:t>.</w:t>
      </w: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2CA6EAA2" w14:textId="6148889D" w:rsidR="00B97F2E" w:rsidRDefault="000225B4" w:rsidP="000225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</w:t>
      </w:r>
      <w:r w:rsidR="00B97F2E">
        <w:rPr>
          <w:rFonts w:ascii="Arial" w:hAnsi="Arial" w:cs="Arial"/>
          <w:sz w:val="24"/>
          <w:szCs w:val="24"/>
        </w:rPr>
        <w:t>uruchomienie w ZS w Jasieńcu nowego kierunku nauczania – technik elektryk;</w:t>
      </w:r>
    </w:p>
    <w:p w14:paraId="7F8CD6EC" w14:textId="77777777" w:rsidR="00EF5C21" w:rsidRDefault="00EF5C21" w:rsidP="00EF5C2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9AA">
        <w:rPr>
          <w:rFonts w:ascii="Arial" w:hAnsi="Arial" w:cs="Arial"/>
          <w:sz w:val="24"/>
          <w:szCs w:val="24"/>
        </w:rPr>
        <w:t xml:space="preserve">zapoznał się z wynikami kontroli </w:t>
      </w:r>
      <w:proofErr w:type="spellStart"/>
      <w:r>
        <w:rPr>
          <w:rFonts w:ascii="Arial" w:hAnsi="Arial" w:cs="Arial"/>
          <w:sz w:val="24"/>
          <w:szCs w:val="24"/>
        </w:rPr>
        <w:t>sterylizatorni</w:t>
      </w:r>
      <w:proofErr w:type="spellEnd"/>
      <w:r>
        <w:rPr>
          <w:rFonts w:ascii="Arial" w:hAnsi="Arial" w:cs="Arial"/>
          <w:sz w:val="24"/>
          <w:szCs w:val="24"/>
        </w:rPr>
        <w:t xml:space="preserve"> w PCMG i zobowiązał prezesa spółki do realizacji zaleceń Sanepidu;</w:t>
      </w:r>
    </w:p>
    <w:p w14:paraId="557C684A" w14:textId="51A23DFF" w:rsidR="00B97F2E" w:rsidRDefault="0045349F" w:rsidP="000225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omówił sprawę przekazania gminie Warka stacji uzdatniania wody wraz z siecią wodociągową, usytuowanych w obrębie Nowa Wieś;</w:t>
      </w:r>
    </w:p>
    <w:p w14:paraId="2DE5F545" w14:textId="5FEF4896" w:rsidR="00996EC9" w:rsidRPr="000F6D9E" w:rsidRDefault="00996EC9" w:rsidP="00996EC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D9E">
        <w:rPr>
          <w:rFonts w:ascii="Arial" w:hAnsi="Arial" w:cs="Arial"/>
          <w:sz w:val="24"/>
          <w:szCs w:val="24"/>
        </w:rPr>
        <w:lastRenderedPageBreak/>
        <w:t>omówił sprawy związane z inwestycjami na terenie powiatu (</w:t>
      </w:r>
      <w:r w:rsidRPr="000F6D9E">
        <w:rPr>
          <w:rFonts w:ascii="Arial" w:eastAsia="Times New Roman" w:hAnsi="Arial" w:cs="Arial"/>
          <w:sz w:val="24"/>
          <w:szCs w:val="24"/>
          <w:lang w:eastAsia="pl-PL"/>
        </w:rPr>
        <w:t xml:space="preserve">przebudowa </w:t>
      </w:r>
      <w:r>
        <w:rPr>
          <w:rFonts w:ascii="Arial" w:eastAsia="Times New Roman" w:hAnsi="Arial" w:cs="Arial"/>
          <w:sz w:val="24"/>
          <w:szCs w:val="24"/>
          <w:lang w:eastAsia="pl-PL"/>
        </w:rPr>
        <w:t>oddziału neurologii w PCMG</w:t>
      </w:r>
      <w:r w:rsidRPr="000F6D9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37135">
        <w:rPr>
          <w:rFonts w:ascii="Arial" w:eastAsia="Times New Roman" w:hAnsi="Arial" w:cs="Arial"/>
          <w:sz w:val="24"/>
          <w:szCs w:val="24"/>
          <w:lang w:eastAsia="pl-PL"/>
        </w:rPr>
        <w:t>wniosek na pożyczkę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937135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na termomodernizację budynku Starostwa</w:t>
      </w:r>
      <w:r w:rsidRPr="000F6D9E">
        <w:rPr>
          <w:rFonts w:ascii="Arial" w:hAnsi="Arial" w:cs="Arial"/>
          <w:sz w:val="24"/>
          <w:szCs w:val="24"/>
        </w:rPr>
        <w:t>);</w:t>
      </w:r>
    </w:p>
    <w:p w14:paraId="02D581F0" w14:textId="5ADB279D" w:rsidR="002F273D" w:rsidRPr="008F184C" w:rsidRDefault="00996EC9" w:rsidP="008F184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EB3">
        <w:rPr>
          <w:rFonts w:ascii="Arial" w:hAnsi="Arial" w:cs="Arial"/>
          <w:sz w:val="24"/>
          <w:szCs w:val="24"/>
        </w:rPr>
        <w:t>omówił sprawy związane z promocją powiatu (organizacja wigilii samorządowej</w:t>
      </w:r>
      <w:r>
        <w:rPr>
          <w:rFonts w:ascii="Arial" w:hAnsi="Arial" w:cs="Arial"/>
          <w:sz w:val="24"/>
          <w:szCs w:val="24"/>
        </w:rPr>
        <w:t>)</w:t>
      </w:r>
      <w:r w:rsidR="008F184C">
        <w:rPr>
          <w:rFonts w:ascii="Arial" w:hAnsi="Arial" w:cs="Arial"/>
          <w:sz w:val="24"/>
          <w:szCs w:val="24"/>
        </w:rPr>
        <w:t>.</w:t>
      </w: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43DC1B08" w14:textId="1A3F1ABF" w:rsidR="006B7F1E" w:rsidRPr="00B95047" w:rsidRDefault="006B7F1E" w:rsidP="00F75B7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047">
        <w:rPr>
          <w:rFonts w:ascii="Arial" w:hAnsi="Arial" w:cs="Arial"/>
          <w:sz w:val="24"/>
          <w:szCs w:val="24"/>
        </w:rPr>
        <w:t xml:space="preserve">w piątek 29 listopada </w:t>
      </w:r>
      <w:proofErr w:type="spellStart"/>
      <w:r w:rsidRPr="00B95047">
        <w:rPr>
          <w:rFonts w:ascii="Arial" w:hAnsi="Arial" w:cs="Arial"/>
          <w:sz w:val="24"/>
          <w:szCs w:val="24"/>
        </w:rPr>
        <w:t>czł</w:t>
      </w:r>
      <w:proofErr w:type="spellEnd"/>
      <w:r w:rsidRPr="00B95047">
        <w:rPr>
          <w:rFonts w:ascii="Arial" w:hAnsi="Arial" w:cs="Arial"/>
          <w:sz w:val="24"/>
          <w:szCs w:val="24"/>
        </w:rPr>
        <w:t>. zarz. Andrzej Zaręba reprezentował powiat podczas odbywających się w Warce uroczystości upamiętniających 194. rocznicę wybuchu Powstania Listopadowego;</w:t>
      </w:r>
    </w:p>
    <w:p w14:paraId="5482AE69" w14:textId="47A9C2CB" w:rsidR="0026750C" w:rsidRPr="00B95047" w:rsidRDefault="00FF53DC" w:rsidP="0026750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047">
        <w:rPr>
          <w:rFonts w:ascii="Arial" w:hAnsi="Arial" w:cs="Arial"/>
          <w:sz w:val="24"/>
          <w:szCs w:val="24"/>
        </w:rPr>
        <w:t xml:space="preserve">w dn. </w:t>
      </w:r>
      <w:r w:rsidR="0026750C" w:rsidRPr="00B95047">
        <w:rPr>
          <w:rFonts w:ascii="Arial" w:hAnsi="Arial" w:cs="Arial"/>
          <w:sz w:val="24"/>
          <w:szCs w:val="24"/>
        </w:rPr>
        <w:t xml:space="preserve">3 grudnia starosta, wicestarosta oraz </w:t>
      </w:r>
      <w:proofErr w:type="spellStart"/>
      <w:r w:rsidR="0026750C" w:rsidRPr="00B95047">
        <w:rPr>
          <w:rFonts w:ascii="Arial" w:hAnsi="Arial" w:cs="Arial"/>
          <w:sz w:val="24"/>
          <w:szCs w:val="24"/>
        </w:rPr>
        <w:t>czł</w:t>
      </w:r>
      <w:proofErr w:type="spellEnd"/>
      <w:r w:rsidR="0026750C" w:rsidRPr="00B95047">
        <w:rPr>
          <w:rFonts w:ascii="Arial" w:hAnsi="Arial" w:cs="Arial"/>
          <w:sz w:val="24"/>
          <w:szCs w:val="24"/>
        </w:rPr>
        <w:t xml:space="preserve">. zarz. Janusz Karbowiak wzięli udział w wydarzeniu </w:t>
      </w:r>
      <w:r w:rsidR="007A311F" w:rsidRPr="00B95047">
        <w:rPr>
          <w:rFonts w:ascii="Arial" w:hAnsi="Arial" w:cs="Arial"/>
          <w:sz w:val="24"/>
          <w:szCs w:val="24"/>
        </w:rPr>
        <w:t>„</w:t>
      </w:r>
      <w:r w:rsidR="0026750C" w:rsidRPr="00B95047">
        <w:rPr>
          <w:rFonts w:ascii="Arial" w:hAnsi="Arial" w:cs="Arial"/>
          <w:sz w:val="24"/>
          <w:szCs w:val="24"/>
        </w:rPr>
        <w:t>Mikołajkowe Mazowsze Zdrowo i Sportowo</w:t>
      </w:r>
      <w:r w:rsidR="007A311F" w:rsidRPr="00B95047">
        <w:rPr>
          <w:rFonts w:ascii="Arial" w:hAnsi="Arial" w:cs="Arial"/>
          <w:sz w:val="24"/>
          <w:szCs w:val="24"/>
        </w:rPr>
        <w:t>”</w:t>
      </w:r>
      <w:r w:rsidR="0026750C" w:rsidRPr="00B95047">
        <w:rPr>
          <w:rFonts w:ascii="Arial" w:hAnsi="Arial" w:cs="Arial"/>
          <w:sz w:val="24"/>
          <w:szCs w:val="24"/>
        </w:rPr>
        <w:t>, zorganizowanym dla uczniów przedszkoli i szkół podstawowych, dla których organem prowadzącym jest powiat grójecki. Spotkanie zostało zorganizowane we współpracy z Muzeum Sportu i Turystyki w Warszawie</w:t>
      </w:r>
      <w:r w:rsidR="00F75B78" w:rsidRPr="00B95047">
        <w:rPr>
          <w:rFonts w:ascii="Arial" w:hAnsi="Arial" w:cs="Arial"/>
          <w:sz w:val="24"/>
          <w:szCs w:val="24"/>
        </w:rPr>
        <w:t>.</w:t>
      </w:r>
    </w:p>
    <w:p w14:paraId="13724362" w14:textId="77777777" w:rsidR="0026750C" w:rsidRPr="00F75B78" w:rsidRDefault="0026750C" w:rsidP="00F75B7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288E9C" w14:textId="77777777" w:rsidR="00134E72" w:rsidRPr="00547323" w:rsidRDefault="00134E72" w:rsidP="00547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E4EA1E" w14:textId="13C0543C" w:rsidR="006B5133" w:rsidRPr="00BA5767" w:rsidRDefault="008D63BE" w:rsidP="00BA576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Wices</w:t>
      </w:r>
      <w:r w:rsidRPr="008D63BE">
        <w:rPr>
          <w:rFonts w:ascii="Arial" w:hAnsi="Arial" w:cs="Arial"/>
          <w:sz w:val="24"/>
          <w:szCs w:val="24"/>
        </w:rPr>
        <w:t xml:space="preserve">tarosta </w:t>
      </w:r>
      <w:r>
        <w:rPr>
          <w:rFonts w:ascii="Arial" w:hAnsi="Arial" w:cs="Arial"/>
          <w:sz w:val="24"/>
          <w:szCs w:val="24"/>
        </w:rPr>
        <w:t>Adam Balcerowicz</w:t>
      </w:r>
    </w:p>
    <w:p w14:paraId="76F1C7EB" w14:textId="77777777" w:rsidR="0044295A" w:rsidRPr="005104A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73E3B" w14:textId="7ECAF36A" w:rsidR="00E441A8" w:rsidRPr="005F57B4" w:rsidRDefault="00E441A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03BE" w14:textId="77777777" w:rsidR="00F127DA" w:rsidRDefault="00F127DA" w:rsidP="002628A0">
      <w:pPr>
        <w:spacing w:after="0" w:line="240" w:lineRule="auto"/>
      </w:pPr>
      <w:r>
        <w:separator/>
      </w:r>
    </w:p>
  </w:endnote>
  <w:endnote w:type="continuationSeparator" w:id="0">
    <w:p w14:paraId="1DC10AB0" w14:textId="77777777" w:rsidR="00F127DA" w:rsidRDefault="00F127DA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D7F9" w14:textId="77777777" w:rsidR="00F127DA" w:rsidRDefault="00F127DA" w:rsidP="002628A0">
      <w:pPr>
        <w:spacing w:after="0" w:line="240" w:lineRule="auto"/>
      </w:pPr>
      <w:r>
        <w:separator/>
      </w:r>
    </w:p>
  </w:footnote>
  <w:footnote w:type="continuationSeparator" w:id="0">
    <w:p w14:paraId="73E02500" w14:textId="77777777" w:rsidR="00F127DA" w:rsidRDefault="00F127DA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6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6"/>
  </w:num>
  <w:num w:numId="6" w16cid:durableId="220530099">
    <w:abstractNumId w:val="12"/>
  </w:num>
  <w:num w:numId="7" w16cid:durableId="1204446769">
    <w:abstractNumId w:val="15"/>
  </w:num>
  <w:num w:numId="8" w16cid:durableId="879393956">
    <w:abstractNumId w:val="11"/>
  </w:num>
  <w:num w:numId="9" w16cid:durableId="1533835514">
    <w:abstractNumId w:val="13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4"/>
  </w:num>
  <w:num w:numId="14" w16cid:durableId="208032203">
    <w:abstractNumId w:val="5"/>
  </w:num>
  <w:num w:numId="15" w16cid:durableId="1909415007">
    <w:abstractNumId w:val="9"/>
  </w:num>
  <w:num w:numId="16" w16cid:durableId="968782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10"/>
  </w:num>
  <w:num w:numId="19" w16cid:durableId="1756589452">
    <w:abstractNumId w:val="2"/>
  </w:num>
  <w:num w:numId="20" w16cid:durableId="77478458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5B4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18F"/>
    <w:rsid w:val="000809F9"/>
    <w:rsid w:val="00080B68"/>
    <w:rsid w:val="000821CE"/>
    <w:rsid w:val="00082738"/>
    <w:rsid w:val="00082CBC"/>
    <w:rsid w:val="00082FAA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5C3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419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1BC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275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9A5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31FB"/>
    <w:rsid w:val="007844AA"/>
    <w:rsid w:val="00784684"/>
    <w:rsid w:val="00784A99"/>
    <w:rsid w:val="00784BB8"/>
    <w:rsid w:val="00784CFA"/>
    <w:rsid w:val="00785538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2184"/>
    <w:rsid w:val="007A311F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3BE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6EC9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1030"/>
    <w:rsid w:val="00A11C92"/>
    <w:rsid w:val="00A12401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185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06C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2E4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2AC2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5C21"/>
    <w:rsid w:val="00EF6BAD"/>
    <w:rsid w:val="00EF6EA5"/>
    <w:rsid w:val="00EF763B"/>
    <w:rsid w:val="00F00CDC"/>
    <w:rsid w:val="00F01BF3"/>
    <w:rsid w:val="00F0236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7DA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60E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225</cp:revision>
  <cp:lastPrinted>2024-12-05T13:13:00Z</cp:lastPrinted>
  <dcterms:created xsi:type="dcterms:W3CDTF">2024-09-16T10:59:00Z</dcterms:created>
  <dcterms:modified xsi:type="dcterms:W3CDTF">2025-02-21T13:53:00Z</dcterms:modified>
</cp:coreProperties>
</file>